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w:t>
      </w:r>
      <w:r w:rsidR="00426A9D">
        <w:rPr>
          <w:rFonts w:eastAsiaTheme="minorEastAsia" w:cs="Arial" w:hint="eastAsia"/>
          <w:bCs/>
          <w:sz w:val="22"/>
          <w:lang w:eastAsia="zh-CN"/>
        </w:rPr>
        <w:t>9</w:t>
      </w:r>
      <w:r w:rsidR="00426A9D">
        <w:rPr>
          <w:rFonts w:eastAsiaTheme="minorEastAsia" w:cs="Arial"/>
          <w:bCs/>
          <w:sz w:val="22"/>
          <w:lang w:eastAsia="zh-CN"/>
        </w:rPr>
        <w:t>8</w:t>
      </w:r>
      <w:r w:rsidR="005D6DD8">
        <w:rPr>
          <w:rFonts w:cs="Arial"/>
          <w:bCs/>
          <w:sz w:val="22"/>
        </w:rPr>
        <w:tab/>
      </w:r>
      <w:r w:rsidRPr="00EC289F">
        <w:rPr>
          <w:rFonts w:cs="Arial"/>
          <w:bCs/>
          <w:sz w:val="22"/>
        </w:rPr>
        <w:tab/>
      </w:r>
      <w:r w:rsidR="009D1026" w:rsidRPr="009D1026">
        <w:rPr>
          <w:rFonts w:eastAsia="宋体"/>
          <w:sz w:val="22"/>
          <w:lang w:eastAsia="zh-CN"/>
        </w:rPr>
        <w:t>R2-1704577</w:t>
      </w:r>
    </w:p>
    <w:p w:rsidR="006D6782" w:rsidRPr="006D6782" w:rsidRDefault="000A2C51" w:rsidP="00D17ABE">
      <w:pPr>
        <w:pStyle w:val="a4"/>
        <w:rPr>
          <w:rFonts w:cs="Arial"/>
          <w:bCs/>
          <w:sz w:val="22"/>
        </w:rPr>
      </w:pPr>
      <w:r>
        <w:rPr>
          <w:rFonts w:eastAsia="宋体" w:hint="eastAsia"/>
          <w:sz w:val="22"/>
          <w:lang w:eastAsia="zh-CN"/>
        </w:rPr>
        <w:t>Hangzhou</w:t>
      </w:r>
      <w:r w:rsidRPr="00250B36">
        <w:rPr>
          <w:rFonts w:eastAsia="宋体"/>
          <w:sz w:val="22"/>
          <w:lang w:eastAsia="zh-CN"/>
        </w:rPr>
        <w:t xml:space="preserve">, </w:t>
      </w:r>
      <w:r>
        <w:rPr>
          <w:rFonts w:eastAsia="宋体" w:hint="eastAsia"/>
          <w:sz w:val="22"/>
          <w:lang w:eastAsia="zh-CN"/>
        </w:rPr>
        <w:t>China</w:t>
      </w:r>
      <w:r w:rsidRPr="00250B36">
        <w:rPr>
          <w:rFonts w:eastAsia="宋体" w:hint="eastAsia"/>
          <w:sz w:val="22"/>
          <w:lang w:eastAsia="zh-CN"/>
        </w:rPr>
        <w:t>,</w:t>
      </w:r>
      <w:r w:rsidRPr="00250B36">
        <w:rPr>
          <w:rFonts w:eastAsia="宋体"/>
          <w:sz w:val="22"/>
          <w:lang w:eastAsia="zh-CN"/>
        </w:rPr>
        <w:t xml:space="preserve"> </w:t>
      </w:r>
      <w:r>
        <w:rPr>
          <w:rFonts w:eastAsia="宋体" w:hint="eastAsia"/>
          <w:sz w:val="22"/>
          <w:lang w:eastAsia="zh-CN"/>
        </w:rPr>
        <w:t>15</w:t>
      </w:r>
      <w:r w:rsidRPr="00250B36">
        <w:rPr>
          <w:rFonts w:eastAsia="宋体" w:hint="eastAsia"/>
          <w:sz w:val="22"/>
          <w:lang w:eastAsia="zh-CN"/>
        </w:rPr>
        <w:t xml:space="preserve">th </w:t>
      </w:r>
      <w:r w:rsidRPr="00250B36">
        <w:rPr>
          <w:rFonts w:eastAsia="宋体"/>
          <w:sz w:val="22"/>
          <w:lang w:eastAsia="zh-CN"/>
        </w:rPr>
        <w:t xml:space="preserve">- </w:t>
      </w:r>
      <w:r>
        <w:rPr>
          <w:rFonts w:eastAsia="宋体" w:hint="eastAsia"/>
          <w:sz w:val="22"/>
          <w:lang w:eastAsia="zh-CN"/>
        </w:rPr>
        <w:t>19</w:t>
      </w:r>
      <w:r w:rsidRPr="00250B36">
        <w:rPr>
          <w:rFonts w:eastAsia="宋体"/>
          <w:sz w:val="22"/>
          <w:lang w:eastAsia="zh-CN"/>
        </w:rPr>
        <w:t xml:space="preserve">th </w:t>
      </w:r>
      <w:r>
        <w:rPr>
          <w:rFonts w:eastAsia="宋体" w:hint="eastAsia"/>
          <w:sz w:val="22"/>
          <w:lang w:eastAsia="zh-CN"/>
        </w:rPr>
        <w:t>May</w:t>
      </w:r>
      <w:r w:rsidRPr="00250B36">
        <w:rPr>
          <w:rFonts w:eastAsia="宋体"/>
          <w:sz w:val="22"/>
          <w:lang w:eastAsia="zh-CN"/>
        </w:rPr>
        <w:t xml:space="preserve"> 201</w:t>
      </w:r>
      <w:r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E20F6B">
        <w:rPr>
          <w:lang w:eastAsia="ja-JP"/>
        </w:rPr>
        <w:t>HARQ process for UL grant-free transmission</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0A2C51">
        <w:t>10.3.1.8</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426A9D" w:rsidRDefault="00250B36" w:rsidP="008A29FD">
      <w:r>
        <w:rPr>
          <w:rFonts w:eastAsiaTheme="minorEastAsia" w:hint="eastAsia"/>
          <w:szCs w:val="20"/>
          <w:lang w:eastAsia="zh-CN"/>
        </w:rPr>
        <w:t xml:space="preserve">At the RAN </w:t>
      </w:r>
      <w:r w:rsidR="00221FFF">
        <w:rPr>
          <w:rFonts w:eastAsiaTheme="minorEastAsia"/>
          <w:szCs w:val="20"/>
          <w:lang w:eastAsia="zh-CN"/>
        </w:rPr>
        <w:t>97</w:t>
      </w:r>
      <w:r>
        <w:rPr>
          <w:rFonts w:eastAsiaTheme="minorEastAsia" w:hint="eastAsia"/>
          <w:szCs w:val="20"/>
          <w:lang w:eastAsia="zh-CN"/>
        </w:rPr>
        <w:t xml:space="preserve"> </w:t>
      </w:r>
      <w:proofErr w:type="spellStart"/>
      <w:r w:rsidR="00426A9D">
        <w:rPr>
          <w:rFonts w:eastAsiaTheme="minorEastAsia"/>
          <w:szCs w:val="20"/>
          <w:lang w:eastAsia="zh-CN"/>
        </w:rPr>
        <w:t>bis</w:t>
      </w:r>
      <w:proofErr w:type="spellEnd"/>
      <w:r w:rsidR="00426A9D">
        <w:rPr>
          <w:rFonts w:eastAsiaTheme="minorEastAsia"/>
          <w:szCs w:val="20"/>
          <w:lang w:eastAsia="zh-CN"/>
        </w:rPr>
        <w:t xml:space="preserve"> </w:t>
      </w:r>
      <w:r w:rsidR="008C3065">
        <w:rPr>
          <w:rFonts w:eastAsiaTheme="minorEastAsia" w:hint="eastAsia"/>
          <w:szCs w:val="20"/>
          <w:lang w:eastAsia="zh-CN"/>
        </w:rPr>
        <w:t xml:space="preserve">meeting, </w:t>
      </w:r>
      <w:r w:rsidR="00E20F6B">
        <w:t>HARQ</w:t>
      </w:r>
      <w:r w:rsidR="00E20F6B" w:rsidRPr="00B41C79">
        <w:t xml:space="preserve"> </w:t>
      </w:r>
      <w:r w:rsidR="00221FFF" w:rsidRPr="00B41C79">
        <w:t>aspects for NR</w:t>
      </w:r>
      <w:r w:rsidR="008C02CB">
        <w:rPr>
          <w:rFonts w:eastAsiaTheme="minorEastAsia" w:hint="eastAsia"/>
          <w:szCs w:val="20"/>
          <w:lang w:eastAsia="zh-CN"/>
        </w:rPr>
        <w:t xml:space="preserve"> was discussed and made the following agreement</w:t>
      </w:r>
      <w:r w:rsidR="00935A21">
        <w:rPr>
          <w:rFonts w:eastAsiaTheme="minorEastAsia" w:hint="eastAsia"/>
          <w:szCs w:val="20"/>
          <w:lang w:eastAsia="zh-CN"/>
        </w:rPr>
        <w:t>s</w:t>
      </w:r>
      <w:r w:rsidR="00E96D38">
        <w:rPr>
          <w:rFonts w:eastAsiaTheme="minorEastAsia"/>
          <w:szCs w:val="20"/>
          <w:lang w:eastAsia="zh-CN"/>
        </w:rPr>
        <w:t xml:space="preserve"> [1]</w:t>
      </w:r>
      <w:r w:rsidR="008C02CB">
        <w:rPr>
          <w:rFonts w:eastAsiaTheme="minorEastAsia" w:hint="eastAsia"/>
          <w:szCs w:val="20"/>
          <w:lang w:eastAsia="zh-CN"/>
        </w:rPr>
        <w:t>:</w:t>
      </w:r>
    </w:p>
    <w:p w:rsidR="001E6D19" w:rsidRPr="00101CA0" w:rsidRDefault="001E6D19" w:rsidP="001E6D19">
      <w:pPr>
        <w:pStyle w:val="Doc-text2"/>
        <w:tabs>
          <w:tab w:val="left" w:pos="450"/>
        </w:tabs>
      </w:pPr>
    </w:p>
    <w:p w:rsidR="001E6D19" w:rsidRPr="00647A68" w:rsidRDefault="001E6D19" w:rsidP="001E6D19">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HARQ:</w:t>
      </w:r>
    </w:p>
    <w:p w:rsidR="001E6D19" w:rsidRDefault="001E6D19" w:rsidP="001E6D19">
      <w:pPr>
        <w:pStyle w:val="Doc-text2"/>
        <w:pBdr>
          <w:top w:val="single" w:sz="4" w:space="1" w:color="auto"/>
          <w:left w:val="single" w:sz="4" w:space="4" w:color="auto"/>
          <w:bottom w:val="single" w:sz="4" w:space="1" w:color="auto"/>
          <w:right w:val="single" w:sz="4" w:space="4" w:color="auto"/>
        </w:pBdr>
        <w:tabs>
          <w:tab w:val="left" w:pos="450"/>
        </w:tabs>
      </w:pPr>
      <w:r>
        <w:t>-</w:t>
      </w:r>
      <w:r>
        <w:tab/>
        <w:t>RAN2 aims to make</w:t>
      </w:r>
      <w:r w:rsidRPr="00790B35">
        <w:t xml:space="preserve"> the L1 HARQ feedback transmission scheme (PU</w:t>
      </w:r>
      <w:r>
        <w:t>CCH, mapped to PUSCH, timing)</w:t>
      </w:r>
      <w:r w:rsidRPr="00790B35">
        <w:t xml:space="preserve"> transparent to MAC specification.</w:t>
      </w:r>
    </w:p>
    <w:p w:rsidR="001E6D19" w:rsidRDefault="001E6D19" w:rsidP="001E6D19">
      <w:pPr>
        <w:pStyle w:val="Doc-text2"/>
        <w:pBdr>
          <w:top w:val="single" w:sz="4" w:space="1" w:color="auto"/>
          <w:left w:val="single" w:sz="4" w:space="4" w:color="auto"/>
          <w:bottom w:val="single" w:sz="4" w:space="1" w:color="auto"/>
          <w:right w:val="single" w:sz="4" w:space="4" w:color="auto"/>
        </w:pBdr>
        <w:tabs>
          <w:tab w:val="left" w:pos="450"/>
        </w:tabs>
      </w:pPr>
      <w:r w:rsidRPr="00650B1A">
        <w:t>-</w:t>
      </w:r>
      <w:r w:rsidRPr="00650B1A">
        <w:tab/>
      </w:r>
      <w:r w:rsidRPr="008F1106">
        <w:rPr>
          <w:u w:val="single"/>
        </w:rPr>
        <w:t>Working assumption</w:t>
      </w:r>
      <w:r>
        <w:t xml:space="preserve">: One HARQ entity should only serve one carrier. </w:t>
      </w:r>
    </w:p>
    <w:p w:rsidR="001E6D19" w:rsidRDefault="001E6D19" w:rsidP="001E6D19">
      <w:pPr>
        <w:pStyle w:val="Doc-text2"/>
        <w:pBdr>
          <w:top w:val="single" w:sz="4" w:space="1" w:color="auto"/>
          <w:left w:val="single" w:sz="4" w:space="4" w:color="auto"/>
          <w:bottom w:val="single" w:sz="4" w:space="1" w:color="auto"/>
          <w:right w:val="single" w:sz="4" w:space="4" w:color="auto"/>
        </w:pBdr>
        <w:tabs>
          <w:tab w:val="left" w:pos="450"/>
        </w:tabs>
      </w:pPr>
      <w:r>
        <w:t>-</w:t>
      </w:r>
      <w:r>
        <w:tab/>
      </w:r>
      <w:r w:rsidRPr="00650B1A">
        <w:t>HARQ information shall</w:t>
      </w:r>
      <w:r>
        <w:t xml:space="preserve"> at least</w:t>
      </w:r>
      <w:r w:rsidRPr="00650B1A">
        <w:t xml:space="preserve"> include the NDI, TBS, RV, and HARQ Process ID</w:t>
      </w:r>
    </w:p>
    <w:p w:rsidR="001E6D19" w:rsidRDefault="001E6D19" w:rsidP="001E6D19">
      <w:pPr>
        <w:pStyle w:val="Doc-text2"/>
        <w:pBdr>
          <w:top w:val="single" w:sz="4" w:space="1" w:color="auto"/>
          <w:left w:val="single" w:sz="4" w:space="4" w:color="auto"/>
          <w:bottom w:val="single" w:sz="4" w:space="1" w:color="auto"/>
          <w:right w:val="single" w:sz="4" w:space="4" w:color="auto"/>
        </w:pBdr>
        <w:tabs>
          <w:tab w:val="left" w:pos="450"/>
        </w:tabs>
      </w:pPr>
      <w:r>
        <w:t>-</w:t>
      </w:r>
      <w:r>
        <w:tab/>
      </w:r>
      <w:r w:rsidRPr="008F1106">
        <w:t>A UE not using DL spatial multiplexing shall expect at most one TB per HARQ process.</w:t>
      </w:r>
    </w:p>
    <w:p w:rsidR="001E6D19" w:rsidRDefault="001E6D19" w:rsidP="001E6D19">
      <w:pPr>
        <w:pStyle w:val="Doc-text2"/>
        <w:pBdr>
          <w:top w:val="single" w:sz="4" w:space="1" w:color="auto"/>
          <w:left w:val="single" w:sz="4" w:space="4" w:color="auto"/>
          <w:bottom w:val="single" w:sz="4" w:space="1" w:color="auto"/>
          <w:right w:val="single" w:sz="4" w:space="4" w:color="auto"/>
        </w:pBdr>
        <w:tabs>
          <w:tab w:val="left" w:pos="450"/>
        </w:tabs>
      </w:pPr>
      <w:r>
        <w:t>-</w:t>
      </w:r>
      <w:r>
        <w:tab/>
      </w:r>
      <w:r w:rsidRPr="0044391F">
        <w:t>A UE can transmit at most one TB per UL HARQ process per TTI.</w:t>
      </w:r>
    </w:p>
    <w:p w:rsidR="00426A9D" w:rsidRPr="00F63F0D"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8A29FD">
        <w:rPr>
          <w:lang w:eastAsia="ja-JP"/>
        </w:rPr>
        <w:t>some</w:t>
      </w:r>
      <w:r w:rsidR="00426A9D">
        <w:rPr>
          <w:lang w:eastAsia="ja-JP"/>
        </w:rPr>
        <w:t xml:space="preserve"> remaining issues</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A518BB" w:rsidRPr="0017084F" w:rsidRDefault="00D07ACD"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5" w:name="OLE_LINK21"/>
      <w:bookmarkStart w:id="6" w:name="OLE_LINK22"/>
      <w:bookmarkStart w:id="7" w:name="OLE_LINK30"/>
      <w:bookmarkStart w:id="8" w:name="OLE_LINK31"/>
      <w:r>
        <w:rPr>
          <w:rFonts w:eastAsia="宋体" w:cs="Times New Roman"/>
          <w:b w:val="0"/>
          <w:sz w:val="32"/>
          <w:szCs w:val="20"/>
          <w:lang w:val="en-GB"/>
        </w:rPr>
        <w:t xml:space="preserve">HARQ process ID for UL grant-free resource </w:t>
      </w:r>
    </w:p>
    <w:p w:rsidR="00A87D00" w:rsidRDefault="000772CC" w:rsidP="008C0078">
      <w:pPr>
        <w:jc w:val="both"/>
        <w:rPr>
          <w:rFonts w:eastAsiaTheme="minorEastAsia"/>
          <w:szCs w:val="20"/>
          <w:lang w:eastAsia="zh-CN"/>
        </w:rPr>
      </w:pPr>
      <w:r w:rsidRPr="008A29FD">
        <w:rPr>
          <w:rFonts w:eastAsiaTheme="minorEastAsia"/>
          <w:szCs w:val="20"/>
          <w:lang w:eastAsia="zh-CN"/>
        </w:rPr>
        <w:t>RAN1</w:t>
      </w:r>
      <w:r>
        <w:rPr>
          <w:rFonts w:eastAsiaTheme="minorEastAsia"/>
          <w:szCs w:val="20"/>
          <w:lang w:eastAsia="zh-CN"/>
        </w:rPr>
        <w:t xml:space="preserve"> has agreed that </w:t>
      </w:r>
      <w:r w:rsidRPr="008A29FD">
        <w:rPr>
          <w:rFonts w:eastAsiaTheme="minorEastAsia"/>
          <w:szCs w:val="20"/>
          <w:lang w:eastAsia="zh-CN"/>
        </w:rPr>
        <w:t>NR should support at least asynchronous hybrid ARQ in the DL and UL to avoid fixed timing relationship between initial transmission and re-transmission</w:t>
      </w:r>
      <w:r>
        <w:rPr>
          <w:rFonts w:eastAsiaTheme="minorEastAsia"/>
          <w:szCs w:val="20"/>
          <w:lang w:eastAsia="zh-CN"/>
        </w:rPr>
        <w:t xml:space="preserve">. We assume that </w:t>
      </w:r>
      <w:r w:rsidR="00E80DB4">
        <w:rPr>
          <w:rFonts w:eastAsiaTheme="minorEastAsia"/>
          <w:szCs w:val="20"/>
          <w:lang w:eastAsia="zh-CN"/>
        </w:rPr>
        <w:t xml:space="preserve">the </w:t>
      </w:r>
      <w:r w:rsidRPr="0077579D">
        <w:rPr>
          <w:rFonts w:eastAsiaTheme="minorEastAsia"/>
          <w:szCs w:val="20"/>
          <w:lang w:eastAsia="zh-CN"/>
        </w:rPr>
        <w:t xml:space="preserve">asynchronous </w:t>
      </w:r>
      <w:r>
        <w:rPr>
          <w:rFonts w:eastAsiaTheme="minorEastAsia"/>
          <w:szCs w:val="20"/>
          <w:lang w:eastAsia="zh-CN"/>
        </w:rPr>
        <w:t>H</w:t>
      </w:r>
      <w:r w:rsidRPr="0077579D">
        <w:rPr>
          <w:rFonts w:eastAsiaTheme="minorEastAsia"/>
          <w:szCs w:val="20"/>
          <w:lang w:eastAsia="zh-CN"/>
        </w:rPr>
        <w:t>ARQ</w:t>
      </w:r>
      <w:r>
        <w:rPr>
          <w:rFonts w:eastAsiaTheme="minorEastAsia"/>
          <w:szCs w:val="20"/>
          <w:lang w:eastAsia="zh-CN"/>
        </w:rPr>
        <w:t xml:space="preserve"> is also used for UL grant-free transmission. It means that some HARQ processes have to be allocated to SPS resource in advance like the below figure. If PDCCH is not used to activate the UL grant-free, the HARQ process </w:t>
      </w:r>
      <w:r w:rsidR="008A29FD">
        <w:rPr>
          <w:rFonts w:eastAsiaTheme="minorEastAsia"/>
          <w:szCs w:val="20"/>
          <w:lang w:eastAsia="zh-CN"/>
        </w:rPr>
        <w:t xml:space="preserve">number </w:t>
      </w:r>
      <w:r>
        <w:rPr>
          <w:rFonts w:eastAsiaTheme="minorEastAsia"/>
          <w:szCs w:val="20"/>
          <w:lang w:eastAsia="zh-CN"/>
        </w:rPr>
        <w:t xml:space="preserve">should be bundled with SFN and the </w:t>
      </w:r>
      <w:proofErr w:type="spellStart"/>
      <w:r>
        <w:rPr>
          <w:rFonts w:eastAsiaTheme="minorEastAsia"/>
          <w:szCs w:val="20"/>
          <w:lang w:eastAsia="zh-CN"/>
        </w:rPr>
        <w:t>subframe</w:t>
      </w:r>
      <w:proofErr w:type="spellEnd"/>
      <w:r>
        <w:rPr>
          <w:rFonts w:eastAsiaTheme="minorEastAsia"/>
          <w:szCs w:val="20"/>
          <w:lang w:eastAsia="zh-CN"/>
        </w:rPr>
        <w:t xml:space="preserve">, the RRC configuration can be used for HARQ process allocation. </w:t>
      </w:r>
    </w:p>
    <w:p w:rsidR="002327CF" w:rsidRDefault="002327CF" w:rsidP="008C0078">
      <w:pPr>
        <w:jc w:val="both"/>
      </w:pPr>
      <w:r>
        <w:object w:dxaOrig="13170" w:dyaOrig="4021" w14:anchorId="737FC40E">
          <v:shape id="_x0000_i1025" type="#_x0000_t75" style="width:453.15pt;height:138.3pt" o:ole="">
            <v:imagedata r:id="rId9" o:title=""/>
          </v:shape>
          <o:OLEObject Type="Embed" ProgID="Visio.Drawing.15" ShapeID="_x0000_i1025" DrawAspect="Content" ObjectID="_1555586434" r:id="rId10"/>
        </w:object>
      </w:r>
    </w:p>
    <w:p w:rsidR="002327CF" w:rsidRDefault="002327CF" w:rsidP="008A29FD">
      <w:pPr>
        <w:jc w:val="center"/>
      </w:pPr>
      <w:r>
        <w:t xml:space="preserve">Figure1: HARQ process for UL grant-free </w:t>
      </w:r>
    </w:p>
    <w:p w:rsidR="006D0EFE" w:rsidRPr="000772CC" w:rsidRDefault="00EC682A" w:rsidP="008C0078">
      <w:pPr>
        <w:jc w:val="both"/>
        <w:rPr>
          <w:b/>
        </w:rPr>
      </w:pPr>
      <w:r w:rsidRPr="000772CC">
        <w:rPr>
          <w:b/>
        </w:rPr>
        <w:t>P</w:t>
      </w:r>
      <w:r w:rsidRPr="000772CC">
        <w:rPr>
          <w:rFonts w:hint="eastAsia"/>
          <w:b/>
        </w:rPr>
        <w:t xml:space="preserve">roposal </w:t>
      </w:r>
      <w:r w:rsidR="001C5ECD" w:rsidRPr="000772CC">
        <w:rPr>
          <w:b/>
        </w:rPr>
        <w:t>1</w:t>
      </w:r>
      <w:r w:rsidRPr="000772CC">
        <w:rPr>
          <w:b/>
        </w:rPr>
        <w:t xml:space="preserve">: </w:t>
      </w:r>
      <w:r w:rsidR="000772CC" w:rsidRPr="008A29FD">
        <w:rPr>
          <w:rFonts w:eastAsiaTheme="minorEastAsia"/>
          <w:b/>
          <w:szCs w:val="20"/>
          <w:lang w:eastAsia="zh-CN"/>
        </w:rPr>
        <w:t xml:space="preserve">The HARQ process </w:t>
      </w:r>
      <w:r w:rsidR="008A29FD">
        <w:rPr>
          <w:rFonts w:eastAsiaTheme="minorEastAsia"/>
          <w:b/>
          <w:szCs w:val="20"/>
          <w:lang w:eastAsia="zh-CN"/>
        </w:rPr>
        <w:t xml:space="preserve">ID </w:t>
      </w:r>
      <w:r w:rsidR="000772CC" w:rsidRPr="008A29FD">
        <w:rPr>
          <w:rFonts w:eastAsiaTheme="minorEastAsia"/>
          <w:b/>
          <w:szCs w:val="20"/>
          <w:lang w:eastAsia="zh-CN"/>
        </w:rPr>
        <w:t xml:space="preserve">should be bundled with SFN and </w:t>
      </w:r>
      <w:r w:rsidR="000772CC">
        <w:rPr>
          <w:rFonts w:eastAsiaTheme="minorEastAsia"/>
          <w:b/>
          <w:szCs w:val="20"/>
          <w:lang w:eastAsia="zh-CN"/>
        </w:rPr>
        <w:t xml:space="preserve">the </w:t>
      </w:r>
      <w:proofErr w:type="spellStart"/>
      <w:r w:rsidR="000772CC" w:rsidRPr="008A29FD">
        <w:rPr>
          <w:rFonts w:eastAsiaTheme="minorEastAsia"/>
          <w:b/>
          <w:szCs w:val="20"/>
          <w:lang w:eastAsia="zh-CN"/>
        </w:rPr>
        <w:t>subframe</w:t>
      </w:r>
      <w:proofErr w:type="spellEnd"/>
      <w:r w:rsidR="000772CC" w:rsidRPr="008A29FD">
        <w:rPr>
          <w:rFonts w:eastAsiaTheme="minorEastAsia"/>
          <w:b/>
          <w:szCs w:val="20"/>
          <w:lang w:eastAsia="zh-CN"/>
        </w:rPr>
        <w:t>, the RRC configuration can be used for HARQ process allocation</w:t>
      </w:r>
      <w:r w:rsidRPr="000772CC">
        <w:rPr>
          <w:b/>
        </w:rPr>
        <w:t>.</w:t>
      </w:r>
    </w:p>
    <w:p w:rsidR="00FE3B3C" w:rsidRDefault="00FE3B3C" w:rsidP="008C0078">
      <w:pPr>
        <w:jc w:val="both"/>
        <w:rPr>
          <w:b/>
        </w:rPr>
      </w:pPr>
    </w:p>
    <w:p w:rsidR="00FE3B3C" w:rsidRPr="0017084F" w:rsidRDefault="00D07ACD"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2"/>
          <w:szCs w:val="20"/>
          <w:lang w:val="en-GB"/>
        </w:rPr>
        <w:t>HARQ buffer handling</w:t>
      </w:r>
      <w:r w:rsidR="00FE3B3C" w:rsidRPr="0017084F">
        <w:rPr>
          <w:rFonts w:eastAsia="宋体" w:cs="Times New Roman"/>
          <w:b w:val="0"/>
          <w:sz w:val="32"/>
          <w:szCs w:val="20"/>
          <w:lang w:val="en-GB"/>
        </w:rPr>
        <w:t xml:space="preserve"> </w:t>
      </w:r>
    </w:p>
    <w:p w:rsidR="00E80DB4" w:rsidRDefault="00E80DB4" w:rsidP="00D07ACD">
      <w:pPr>
        <w:jc w:val="both"/>
        <w:rPr>
          <w:rFonts w:eastAsiaTheme="minorEastAsia"/>
          <w:szCs w:val="20"/>
          <w:lang w:eastAsia="zh-CN"/>
        </w:rPr>
      </w:pPr>
      <w:r>
        <w:rPr>
          <w:rFonts w:eastAsiaTheme="minorEastAsia"/>
          <w:lang w:eastAsia="zh-CN"/>
        </w:rPr>
        <w:t>B</w:t>
      </w:r>
      <w:r>
        <w:rPr>
          <w:rFonts w:eastAsiaTheme="minorEastAsia" w:hint="eastAsia"/>
          <w:lang w:eastAsia="zh-CN"/>
        </w:rPr>
        <w:t xml:space="preserve">ecause </w:t>
      </w:r>
      <w:r>
        <w:rPr>
          <w:rFonts w:eastAsiaTheme="minorEastAsia"/>
          <w:szCs w:val="20"/>
          <w:lang w:eastAsia="zh-CN"/>
        </w:rPr>
        <w:t xml:space="preserve">the </w:t>
      </w:r>
      <w:r w:rsidRPr="0077579D">
        <w:rPr>
          <w:rFonts w:eastAsiaTheme="minorEastAsia"/>
          <w:szCs w:val="20"/>
          <w:lang w:eastAsia="zh-CN"/>
        </w:rPr>
        <w:t xml:space="preserve">asynchronous </w:t>
      </w:r>
      <w:r>
        <w:rPr>
          <w:rFonts w:eastAsiaTheme="minorEastAsia"/>
          <w:szCs w:val="20"/>
          <w:lang w:eastAsia="zh-CN"/>
        </w:rPr>
        <w:t>H</w:t>
      </w:r>
      <w:r w:rsidRPr="0077579D">
        <w:rPr>
          <w:rFonts w:eastAsiaTheme="minorEastAsia"/>
          <w:szCs w:val="20"/>
          <w:lang w:eastAsia="zh-CN"/>
        </w:rPr>
        <w:t>ARQ</w:t>
      </w:r>
      <w:r>
        <w:rPr>
          <w:rFonts w:eastAsiaTheme="minorEastAsia"/>
          <w:szCs w:val="20"/>
          <w:lang w:eastAsia="zh-CN"/>
        </w:rPr>
        <w:t xml:space="preserve"> is used for UL grant-free transmission the UE should not empty the HARQ buffer even the network give the ACK feedback. It helpful for the network to schedule the retransmission of this HARQ in NACK error case. </w:t>
      </w:r>
      <w:r w:rsidR="008A29FD">
        <w:rPr>
          <w:rFonts w:eastAsiaTheme="minorEastAsia"/>
          <w:szCs w:val="20"/>
          <w:lang w:eastAsia="zh-CN"/>
        </w:rPr>
        <w:t xml:space="preserve">Basically </w:t>
      </w:r>
      <w:r>
        <w:rPr>
          <w:rFonts w:eastAsiaTheme="minorEastAsia"/>
          <w:szCs w:val="20"/>
          <w:lang w:eastAsia="zh-CN"/>
        </w:rPr>
        <w:t xml:space="preserve">the dynamic scheduling should have </w:t>
      </w:r>
      <w:r w:rsidR="008A29FD">
        <w:rPr>
          <w:rFonts w:eastAsiaTheme="minorEastAsia"/>
          <w:szCs w:val="20"/>
          <w:lang w:eastAsia="zh-CN"/>
        </w:rPr>
        <w:t xml:space="preserve">the </w:t>
      </w:r>
      <w:r>
        <w:rPr>
          <w:rFonts w:eastAsiaTheme="minorEastAsia"/>
          <w:szCs w:val="20"/>
          <w:lang w:eastAsia="zh-CN"/>
        </w:rPr>
        <w:t>higher priority than the UL grant-free grant, it means that the HARQ buffer should be replace</w:t>
      </w:r>
      <w:r w:rsidR="008A29FD">
        <w:rPr>
          <w:rFonts w:eastAsiaTheme="minorEastAsia"/>
          <w:szCs w:val="20"/>
          <w:lang w:eastAsia="zh-CN"/>
        </w:rPr>
        <w:t>d</w:t>
      </w:r>
      <w:r>
        <w:rPr>
          <w:rFonts w:eastAsiaTheme="minorEastAsia"/>
          <w:szCs w:val="20"/>
          <w:lang w:eastAsia="zh-CN"/>
        </w:rPr>
        <w:t xml:space="preserve"> </w:t>
      </w:r>
      <w:r w:rsidR="006F5064">
        <w:rPr>
          <w:rFonts w:eastAsiaTheme="minorEastAsia"/>
          <w:szCs w:val="20"/>
          <w:lang w:eastAsia="zh-CN"/>
        </w:rPr>
        <w:t xml:space="preserve">by the dynamic scheduling </w:t>
      </w:r>
      <w:r>
        <w:rPr>
          <w:rFonts w:eastAsiaTheme="minorEastAsia"/>
          <w:szCs w:val="20"/>
          <w:lang w:eastAsia="zh-CN"/>
        </w:rPr>
        <w:t xml:space="preserve">if the dynamic scheduling use the same HARQ process with </w:t>
      </w:r>
      <w:r w:rsidR="008A29FD">
        <w:rPr>
          <w:rFonts w:eastAsiaTheme="minorEastAsia"/>
          <w:szCs w:val="20"/>
          <w:lang w:eastAsia="zh-CN"/>
        </w:rPr>
        <w:t>this</w:t>
      </w:r>
      <w:r>
        <w:rPr>
          <w:rFonts w:eastAsiaTheme="minorEastAsia"/>
          <w:szCs w:val="20"/>
          <w:lang w:eastAsia="zh-CN"/>
        </w:rPr>
        <w:t xml:space="preserve"> UL grant-free grant.</w:t>
      </w:r>
    </w:p>
    <w:p w:rsidR="00E80DB4" w:rsidRPr="008A29FD" w:rsidRDefault="006F5064" w:rsidP="00D07ACD">
      <w:pPr>
        <w:jc w:val="both"/>
        <w:rPr>
          <w:rFonts w:eastAsiaTheme="minorEastAsia"/>
          <w:b/>
          <w:lang w:eastAsia="zh-CN"/>
        </w:rPr>
      </w:pPr>
      <w:r w:rsidRPr="006F5064">
        <w:rPr>
          <w:b/>
        </w:rPr>
        <w:t>P</w:t>
      </w:r>
      <w:r w:rsidRPr="006F5064">
        <w:rPr>
          <w:rFonts w:hint="eastAsia"/>
          <w:b/>
        </w:rPr>
        <w:t xml:space="preserve">roposal </w:t>
      </w:r>
      <w:r w:rsidRPr="006F5064">
        <w:rPr>
          <w:b/>
        </w:rPr>
        <w:t>2:</w:t>
      </w:r>
      <w:r w:rsidRPr="008A29FD">
        <w:rPr>
          <w:rFonts w:eastAsiaTheme="minorEastAsia"/>
          <w:b/>
          <w:szCs w:val="20"/>
          <w:lang w:eastAsia="zh-CN"/>
        </w:rPr>
        <w:t xml:space="preserve"> </w:t>
      </w:r>
      <w:r w:rsidR="00AE03E4">
        <w:rPr>
          <w:rFonts w:eastAsiaTheme="minorEastAsia" w:hint="eastAsia"/>
          <w:b/>
          <w:szCs w:val="20"/>
          <w:lang w:eastAsia="zh-CN"/>
        </w:rPr>
        <w:t>T</w:t>
      </w:r>
      <w:r w:rsidR="00AE03E4" w:rsidRPr="008A29FD">
        <w:rPr>
          <w:rFonts w:eastAsiaTheme="minorEastAsia"/>
          <w:b/>
          <w:szCs w:val="20"/>
          <w:lang w:eastAsia="zh-CN"/>
        </w:rPr>
        <w:t xml:space="preserve">he </w:t>
      </w:r>
      <w:r w:rsidR="004B32C8">
        <w:rPr>
          <w:rFonts w:eastAsiaTheme="minorEastAsia"/>
          <w:b/>
          <w:szCs w:val="20"/>
          <w:lang w:eastAsia="zh-CN"/>
        </w:rPr>
        <w:t xml:space="preserve">data in this </w:t>
      </w:r>
      <w:r w:rsidRPr="008A29FD">
        <w:rPr>
          <w:rFonts w:eastAsiaTheme="minorEastAsia"/>
          <w:b/>
          <w:szCs w:val="20"/>
          <w:lang w:eastAsia="zh-CN"/>
        </w:rPr>
        <w:t>HARQ buffer should be replace</w:t>
      </w:r>
      <w:r w:rsidR="008A29FD">
        <w:rPr>
          <w:rFonts w:eastAsiaTheme="minorEastAsia"/>
          <w:b/>
          <w:szCs w:val="20"/>
          <w:lang w:eastAsia="zh-CN"/>
        </w:rPr>
        <w:t>d</w:t>
      </w:r>
      <w:r w:rsidRPr="008A29FD">
        <w:rPr>
          <w:rFonts w:eastAsiaTheme="minorEastAsia"/>
          <w:b/>
          <w:szCs w:val="20"/>
          <w:lang w:eastAsia="zh-CN"/>
        </w:rPr>
        <w:t xml:space="preserve"> by the </w:t>
      </w:r>
      <w:r w:rsidR="004B32C8">
        <w:rPr>
          <w:rFonts w:eastAsiaTheme="minorEastAsia"/>
          <w:b/>
          <w:szCs w:val="20"/>
          <w:lang w:eastAsia="zh-CN"/>
        </w:rPr>
        <w:t xml:space="preserve">data of </w:t>
      </w:r>
      <w:r w:rsidRPr="008A29FD">
        <w:rPr>
          <w:rFonts w:eastAsiaTheme="minorEastAsia"/>
          <w:b/>
          <w:szCs w:val="20"/>
          <w:lang w:eastAsia="zh-CN"/>
        </w:rPr>
        <w:t xml:space="preserve">dynamic scheduling if the dynamic scheduling </w:t>
      </w:r>
      <w:r w:rsidR="002E4CC9" w:rsidRPr="008A29FD">
        <w:rPr>
          <w:rFonts w:eastAsiaTheme="minorEastAsia"/>
          <w:b/>
          <w:szCs w:val="20"/>
          <w:lang w:eastAsia="zh-CN"/>
        </w:rPr>
        <w:t>uses</w:t>
      </w:r>
      <w:r w:rsidRPr="008A29FD">
        <w:rPr>
          <w:rFonts w:eastAsiaTheme="minorEastAsia"/>
          <w:b/>
          <w:szCs w:val="20"/>
          <w:lang w:eastAsia="zh-CN"/>
        </w:rPr>
        <w:t xml:space="preserve"> the same HARQ process with th</w:t>
      </w:r>
      <w:r w:rsidR="008A29FD">
        <w:rPr>
          <w:rFonts w:eastAsiaTheme="minorEastAsia"/>
          <w:b/>
          <w:szCs w:val="20"/>
          <w:lang w:eastAsia="zh-CN"/>
        </w:rPr>
        <w:t>is</w:t>
      </w:r>
      <w:r w:rsidRPr="008A29FD">
        <w:rPr>
          <w:rFonts w:eastAsiaTheme="minorEastAsia"/>
          <w:b/>
          <w:szCs w:val="20"/>
          <w:lang w:eastAsia="zh-CN"/>
        </w:rPr>
        <w:t xml:space="preserve"> UL grant-free grant.</w:t>
      </w:r>
    </w:p>
    <w:p w:rsidR="006F5064" w:rsidRPr="008A29FD" w:rsidRDefault="006F5064" w:rsidP="00D07ACD">
      <w:pPr>
        <w:jc w:val="both"/>
        <w:rPr>
          <w:rFonts w:eastAsiaTheme="minorEastAsia"/>
          <w:lang w:eastAsia="zh-CN"/>
        </w:rPr>
      </w:pPr>
      <w:r>
        <w:rPr>
          <w:rFonts w:eastAsiaTheme="minorEastAsia"/>
          <w:lang w:eastAsia="zh-CN"/>
        </w:rPr>
        <w:t xml:space="preserve">We should also consider that the HARQ buffer is reused after </w:t>
      </w:r>
      <w:r w:rsidR="008A29FD">
        <w:rPr>
          <w:rFonts w:eastAsiaTheme="minorEastAsia"/>
          <w:lang w:eastAsia="zh-CN"/>
        </w:rPr>
        <w:t>the</w:t>
      </w:r>
      <w:r>
        <w:rPr>
          <w:rFonts w:eastAsiaTheme="minorEastAsia"/>
          <w:lang w:eastAsia="zh-CN"/>
        </w:rPr>
        <w:t xml:space="preserve"> HARQ process period. The </w:t>
      </w:r>
      <w:r w:rsidR="00D8173D">
        <w:rPr>
          <w:rFonts w:eastAsiaTheme="minorEastAsia"/>
          <w:lang w:eastAsia="zh-CN"/>
        </w:rPr>
        <w:t xml:space="preserve">below figure 2 gives </w:t>
      </w:r>
      <w:r w:rsidR="008A29FD">
        <w:rPr>
          <w:rFonts w:eastAsiaTheme="minorEastAsia"/>
          <w:lang w:eastAsia="zh-CN"/>
        </w:rPr>
        <w:t>an</w:t>
      </w:r>
      <w:r w:rsidR="00D8173D">
        <w:rPr>
          <w:rFonts w:eastAsiaTheme="minorEastAsia"/>
          <w:lang w:eastAsia="zh-CN"/>
        </w:rPr>
        <w:t xml:space="preserve"> example. The HARQ process 1 is used for the new data transmission in UL grant-free resource 1. How is the HARQ process 1 buffer handled in UL grant-free resource 3, if there is no ACK feedback from the </w:t>
      </w:r>
      <w:proofErr w:type="spellStart"/>
      <w:r w:rsidR="00D8173D">
        <w:rPr>
          <w:rFonts w:eastAsiaTheme="minorEastAsia"/>
          <w:lang w:eastAsia="zh-CN"/>
        </w:rPr>
        <w:t>gNB</w:t>
      </w:r>
      <w:proofErr w:type="spellEnd"/>
      <w:r w:rsidR="00D8173D">
        <w:rPr>
          <w:rFonts w:eastAsiaTheme="minorEastAsia"/>
          <w:lang w:eastAsia="zh-CN"/>
        </w:rPr>
        <w:t>? We consider that the</w:t>
      </w:r>
      <w:r w:rsidR="00FB4178" w:rsidRPr="00FB4178">
        <w:rPr>
          <w:rFonts w:eastAsiaTheme="minorEastAsia"/>
          <w:lang w:eastAsia="zh-CN"/>
        </w:rPr>
        <w:t xml:space="preserve"> </w:t>
      </w:r>
      <w:r w:rsidR="00FB4178">
        <w:rPr>
          <w:rFonts w:eastAsiaTheme="minorEastAsia"/>
          <w:lang w:eastAsia="zh-CN"/>
        </w:rPr>
        <w:t>HARQ process 1 buffer</w:t>
      </w:r>
      <w:r w:rsidR="00FB4178" w:rsidRPr="00FB4178">
        <w:rPr>
          <w:rFonts w:eastAsiaTheme="minorEastAsia"/>
          <w:lang w:eastAsia="zh-CN"/>
        </w:rPr>
        <w:t xml:space="preserve"> </w:t>
      </w:r>
      <w:r w:rsidR="00FB4178">
        <w:rPr>
          <w:rFonts w:eastAsiaTheme="minorEastAsia"/>
          <w:lang w:eastAsia="zh-CN"/>
        </w:rPr>
        <w:t>should be replaced by the</w:t>
      </w:r>
      <w:r w:rsidR="00D8173D">
        <w:rPr>
          <w:rFonts w:eastAsiaTheme="minorEastAsia"/>
          <w:lang w:eastAsia="zh-CN"/>
        </w:rPr>
        <w:t xml:space="preserve"> new data if </w:t>
      </w:r>
      <w:r w:rsidR="00FB4178">
        <w:rPr>
          <w:rFonts w:eastAsiaTheme="minorEastAsia"/>
          <w:lang w:eastAsia="zh-CN"/>
        </w:rPr>
        <w:t xml:space="preserve">there is the available new data in the UE buffer and there is no </w:t>
      </w:r>
      <w:r w:rsidR="00FB4178" w:rsidRPr="008A29FD">
        <w:rPr>
          <w:rFonts w:eastAsiaTheme="minorEastAsia"/>
          <w:lang w:eastAsia="zh-CN"/>
        </w:rPr>
        <w:t>dynamic retransmission scheduling</w:t>
      </w:r>
      <w:r w:rsidR="00FB4178">
        <w:rPr>
          <w:rFonts w:eastAsiaTheme="minorEastAsia"/>
          <w:lang w:eastAsia="zh-CN"/>
        </w:rPr>
        <w:t xml:space="preserve"> in UL grant-free resource 3 </w:t>
      </w:r>
      <w:proofErr w:type="spellStart"/>
      <w:r w:rsidR="008A29FD">
        <w:rPr>
          <w:rFonts w:eastAsiaTheme="minorEastAsia"/>
          <w:lang w:eastAsia="zh-CN"/>
        </w:rPr>
        <w:t>subframe</w:t>
      </w:r>
      <w:proofErr w:type="spellEnd"/>
      <w:r w:rsidR="008A29FD">
        <w:rPr>
          <w:rFonts w:eastAsiaTheme="minorEastAsia"/>
          <w:lang w:eastAsia="zh-CN"/>
        </w:rPr>
        <w:t xml:space="preserve"> </w:t>
      </w:r>
      <w:r w:rsidR="00FB4178">
        <w:rPr>
          <w:rFonts w:eastAsiaTheme="minorEastAsia"/>
          <w:lang w:eastAsia="zh-CN"/>
        </w:rPr>
        <w:t xml:space="preserve">because the network should dynamic schedule the retransmission by HARQ process 1 in UL grant-free resource 3 </w:t>
      </w:r>
      <w:proofErr w:type="spellStart"/>
      <w:r w:rsidR="008A29FD">
        <w:rPr>
          <w:rFonts w:eastAsiaTheme="minorEastAsia"/>
          <w:lang w:eastAsia="zh-CN"/>
        </w:rPr>
        <w:t>subframe</w:t>
      </w:r>
      <w:proofErr w:type="spellEnd"/>
      <w:r w:rsidR="008A29FD">
        <w:rPr>
          <w:rFonts w:eastAsiaTheme="minorEastAsia"/>
          <w:lang w:eastAsia="zh-CN"/>
        </w:rPr>
        <w:t xml:space="preserve"> </w:t>
      </w:r>
      <w:r w:rsidR="00FB4178">
        <w:rPr>
          <w:rFonts w:eastAsiaTheme="minorEastAsia"/>
          <w:lang w:eastAsia="zh-CN"/>
        </w:rPr>
        <w:t>if the network wants to keep the retransmission data in HARQ process 1. The HARQ process 1 buffer should be also kept if there is no the available new data in the UE buffer.</w:t>
      </w:r>
    </w:p>
    <w:p w:rsidR="006F5064" w:rsidRDefault="006F5064" w:rsidP="00D07ACD">
      <w:pPr>
        <w:jc w:val="both"/>
      </w:pPr>
    </w:p>
    <w:p w:rsidR="006F5064" w:rsidRDefault="006F5064" w:rsidP="00D07ACD">
      <w:pPr>
        <w:jc w:val="both"/>
      </w:pPr>
      <w:r>
        <w:object w:dxaOrig="13170" w:dyaOrig="4245" w14:anchorId="0791402E">
          <v:shape id="_x0000_i1026" type="#_x0000_t75" style="width:453.15pt;height:145.7pt" o:ole="">
            <v:imagedata r:id="rId11" o:title=""/>
          </v:shape>
          <o:OLEObject Type="Embed" ProgID="Visio.Drawing.15" ShapeID="_x0000_i1026" DrawAspect="Content" ObjectID="_1555586435" r:id="rId12"/>
        </w:object>
      </w:r>
    </w:p>
    <w:p w:rsidR="006F5064" w:rsidRDefault="006F5064" w:rsidP="008A29FD">
      <w:pPr>
        <w:jc w:val="center"/>
      </w:pPr>
      <w:r>
        <w:lastRenderedPageBreak/>
        <w:t>Figure 2:</w:t>
      </w:r>
      <w:r w:rsidR="00D8173D">
        <w:t xml:space="preserve"> HARQ buffer re-use</w:t>
      </w:r>
    </w:p>
    <w:p w:rsidR="00D07ACD" w:rsidRPr="00F63F0D" w:rsidRDefault="00D07ACD" w:rsidP="00D07ACD">
      <w:pPr>
        <w:jc w:val="both"/>
      </w:pPr>
    </w:p>
    <w:p w:rsidR="00F77D4F" w:rsidRPr="00FB4178" w:rsidRDefault="005E2340" w:rsidP="008C0078">
      <w:pPr>
        <w:jc w:val="both"/>
        <w:rPr>
          <w:b/>
        </w:rPr>
      </w:pPr>
      <w:r w:rsidRPr="00FB4178">
        <w:rPr>
          <w:b/>
        </w:rPr>
        <w:t>P</w:t>
      </w:r>
      <w:r w:rsidRPr="00FB4178">
        <w:rPr>
          <w:rFonts w:hint="eastAsia"/>
          <w:b/>
        </w:rPr>
        <w:t xml:space="preserve">roposal </w:t>
      </w:r>
      <w:r w:rsidR="002B1D6D">
        <w:rPr>
          <w:b/>
        </w:rPr>
        <w:t>3</w:t>
      </w:r>
      <w:r w:rsidRPr="00FB4178">
        <w:rPr>
          <w:b/>
        </w:rPr>
        <w:t xml:space="preserve">: </w:t>
      </w:r>
      <w:r w:rsidR="002E4CC9">
        <w:rPr>
          <w:rFonts w:eastAsiaTheme="minorEastAsia" w:hint="eastAsia"/>
          <w:b/>
          <w:lang w:eastAsia="zh-CN"/>
        </w:rPr>
        <w:t xml:space="preserve">The data in </w:t>
      </w:r>
      <w:r w:rsidR="00FB4178" w:rsidRPr="008A29FD">
        <w:rPr>
          <w:rFonts w:eastAsiaTheme="minorEastAsia"/>
          <w:b/>
          <w:lang w:eastAsia="zh-CN"/>
        </w:rPr>
        <w:t xml:space="preserve">the </w:t>
      </w:r>
      <w:r w:rsidR="00FB4178" w:rsidRPr="00FB4178">
        <w:rPr>
          <w:rFonts w:eastAsiaTheme="minorEastAsia"/>
          <w:b/>
          <w:lang w:eastAsia="zh-CN"/>
        </w:rPr>
        <w:t xml:space="preserve">HARQ process </w:t>
      </w:r>
      <w:r w:rsidR="00FB4178" w:rsidRPr="008A29FD">
        <w:rPr>
          <w:rFonts w:eastAsiaTheme="minorEastAsia"/>
          <w:b/>
          <w:lang w:eastAsia="zh-CN"/>
        </w:rPr>
        <w:t xml:space="preserve">buffer should be replaced by the new data if there is the available new data </w:t>
      </w:r>
      <w:r w:rsidR="002E4CC9">
        <w:rPr>
          <w:rFonts w:eastAsiaTheme="minorEastAsia" w:hint="eastAsia"/>
          <w:b/>
          <w:lang w:eastAsia="zh-CN"/>
        </w:rPr>
        <w:t>arrival</w:t>
      </w:r>
      <w:r w:rsidR="00FB4178" w:rsidRPr="008A29FD">
        <w:rPr>
          <w:rFonts w:eastAsiaTheme="minorEastAsia"/>
          <w:b/>
          <w:lang w:eastAsia="zh-CN"/>
        </w:rPr>
        <w:t xml:space="preserve"> and there is no dynamic retransmission</w:t>
      </w:r>
      <w:r w:rsidR="00FB4178" w:rsidRPr="00FB4178">
        <w:rPr>
          <w:rFonts w:eastAsiaTheme="minorEastAsia"/>
          <w:b/>
          <w:lang w:eastAsia="zh-CN"/>
        </w:rPr>
        <w:t xml:space="preserve"> </w:t>
      </w:r>
      <w:r w:rsidR="00FB4178" w:rsidRPr="00EC7DC3">
        <w:rPr>
          <w:rFonts w:eastAsiaTheme="minorEastAsia"/>
          <w:b/>
          <w:lang w:eastAsia="zh-CN"/>
        </w:rPr>
        <w:t>schedul</w:t>
      </w:r>
      <w:r w:rsidR="00FB4178">
        <w:rPr>
          <w:rFonts w:eastAsiaTheme="minorEastAsia"/>
          <w:b/>
          <w:lang w:eastAsia="zh-CN"/>
        </w:rPr>
        <w:t>ing</w:t>
      </w:r>
      <w:r w:rsidR="00FB4178" w:rsidRPr="008A29FD">
        <w:rPr>
          <w:rFonts w:eastAsiaTheme="minorEastAsia"/>
          <w:b/>
          <w:lang w:eastAsia="zh-CN"/>
        </w:rPr>
        <w:t xml:space="preserve"> in </w:t>
      </w:r>
      <w:r w:rsidR="00FB4178">
        <w:rPr>
          <w:rFonts w:eastAsiaTheme="minorEastAsia"/>
          <w:b/>
          <w:lang w:eastAsia="zh-CN"/>
        </w:rPr>
        <w:t xml:space="preserve">this </w:t>
      </w:r>
      <w:proofErr w:type="spellStart"/>
      <w:r w:rsidR="008A29FD">
        <w:rPr>
          <w:rFonts w:eastAsiaTheme="minorEastAsia"/>
          <w:b/>
          <w:lang w:eastAsia="zh-CN"/>
        </w:rPr>
        <w:t>subframe</w:t>
      </w:r>
      <w:proofErr w:type="spellEnd"/>
      <w:r w:rsidR="002E4CC9">
        <w:rPr>
          <w:rFonts w:eastAsiaTheme="minorEastAsia" w:hint="eastAsia"/>
          <w:b/>
          <w:lang w:eastAsia="zh-CN"/>
        </w:rPr>
        <w:t xml:space="preserve"> for the </w:t>
      </w:r>
      <w:r w:rsidR="002E4CC9" w:rsidRPr="008A29FD">
        <w:rPr>
          <w:rFonts w:eastAsiaTheme="minorEastAsia"/>
          <w:b/>
          <w:lang w:eastAsia="zh-CN"/>
        </w:rPr>
        <w:t>UL grant-free resource</w:t>
      </w:r>
      <w:r w:rsidR="00FB4178">
        <w:rPr>
          <w:rFonts w:eastAsiaTheme="minorEastAsia"/>
          <w:b/>
          <w:lang w:eastAsia="zh-CN"/>
        </w:rPr>
        <w:t xml:space="preserve">. </w:t>
      </w:r>
      <w:r w:rsidR="00FB4178" w:rsidRPr="008A29FD">
        <w:rPr>
          <w:rFonts w:eastAsiaTheme="minorEastAsia"/>
          <w:b/>
          <w:lang w:eastAsia="zh-CN"/>
        </w:rPr>
        <w:t xml:space="preserve">The </w:t>
      </w:r>
      <w:r w:rsidR="002E4CC9">
        <w:rPr>
          <w:rFonts w:eastAsiaTheme="minorEastAsia" w:hint="eastAsia"/>
          <w:b/>
          <w:lang w:eastAsia="zh-CN"/>
        </w:rPr>
        <w:t xml:space="preserve">data in the </w:t>
      </w:r>
      <w:r w:rsidR="00FB4178" w:rsidRPr="00FB4178">
        <w:rPr>
          <w:rFonts w:eastAsiaTheme="minorEastAsia"/>
          <w:b/>
          <w:lang w:eastAsia="zh-CN"/>
        </w:rPr>
        <w:t>HARQ process buffer</w:t>
      </w:r>
      <w:r w:rsidR="00FB4178" w:rsidRPr="008A29FD">
        <w:rPr>
          <w:rFonts w:eastAsiaTheme="minorEastAsia"/>
          <w:b/>
          <w:lang w:eastAsia="zh-CN"/>
        </w:rPr>
        <w:t xml:space="preserve"> should be kept if there is no the available new data in the UE buffer</w:t>
      </w:r>
      <w:r w:rsidRPr="00FB4178">
        <w:rPr>
          <w:b/>
        </w:rPr>
        <w:t>.</w:t>
      </w:r>
    </w:p>
    <w:bookmarkEnd w:id="5"/>
    <w:bookmarkEnd w:id="6"/>
    <w:bookmarkEnd w:id="7"/>
    <w:bookmarkEnd w:id="8"/>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F63F0D">
        <w:rPr>
          <w:lang w:eastAsia="ja-JP"/>
        </w:rPr>
        <w:t>the remaining issues</w:t>
      </w:r>
      <w:r w:rsidR="007E7843">
        <w:rPr>
          <w:rFonts w:eastAsiaTheme="minorEastAsia" w:hint="eastAsia"/>
          <w:szCs w:val="20"/>
          <w:lang w:eastAsia="zh-CN"/>
        </w:rPr>
        <w:t xml:space="preserve"> and provide </w:t>
      </w:r>
      <w:r w:rsidR="007E7843">
        <w:rPr>
          <w:rFonts w:eastAsiaTheme="minorEastAsia"/>
          <w:szCs w:val="20"/>
          <w:lang w:eastAsia="zh-CN"/>
        </w:rPr>
        <w:t>below proposal</w:t>
      </w:r>
      <w:r w:rsidR="007E7843">
        <w:rPr>
          <w:rFonts w:eastAsiaTheme="minorEastAsia" w:hint="eastAsia"/>
          <w:szCs w:val="20"/>
          <w:lang w:eastAsia="zh-CN"/>
        </w:rPr>
        <w:t>s.</w:t>
      </w:r>
    </w:p>
    <w:p w:rsidR="00596893" w:rsidRPr="00EC682A" w:rsidRDefault="00FB4178" w:rsidP="00596893">
      <w:pPr>
        <w:jc w:val="both"/>
        <w:rPr>
          <w:rFonts w:eastAsiaTheme="minorEastAsia"/>
          <w:b/>
          <w:lang w:eastAsia="zh-CN"/>
        </w:rPr>
      </w:pPr>
      <w:r w:rsidRPr="000772CC">
        <w:rPr>
          <w:b/>
        </w:rPr>
        <w:t>P</w:t>
      </w:r>
      <w:r w:rsidRPr="000772CC">
        <w:rPr>
          <w:rFonts w:hint="eastAsia"/>
          <w:b/>
        </w:rPr>
        <w:t xml:space="preserve">roposal </w:t>
      </w:r>
      <w:r w:rsidRPr="000772CC">
        <w:rPr>
          <w:b/>
        </w:rPr>
        <w:t xml:space="preserve">1: </w:t>
      </w:r>
      <w:r w:rsidRPr="0077579D">
        <w:rPr>
          <w:rFonts w:eastAsiaTheme="minorEastAsia"/>
          <w:b/>
          <w:szCs w:val="20"/>
          <w:lang w:eastAsia="zh-CN"/>
        </w:rPr>
        <w:t xml:space="preserve">The HARQ process should be bundled with SFN and </w:t>
      </w:r>
      <w:r>
        <w:rPr>
          <w:rFonts w:eastAsiaTheme="minorEastAsia"/>
          <w:b/>
          <w:szCs w:val="20"/>
          <w:lang w:eastAsia="zh-CN"/>
        </w:rPr>
        <w:t xml:space="preserve">the </w:t>
      </w:r>
      <w:proofErr w:type="spellStart"/>
      <w:r w:rsidRPr="0077579D">
        <w:rPr>
          <w:rFonts w:eastAsiaTheme="minorEastAsia"/>
          <w:b/>
          <w:szCs w:val="20"/>
          <w:lang w:eastAsia="zh-CN"/>
        </w:rPr>
        <w:t>subframe</w:t>
      </w:r>
      <w:proofErr w:type="spellEnd"/>
      <w:r w:rsidRPr="0077579D">
        <w:rPr>
          <w:rFonts w:eastAsiaTheme="minorEastAsia"/>
          <w:b/>
          <w:szCs w:val="20"/>
          <w:lang w:eastAsia="zh-CN"/>
        </w:rPr>
        <w:t>, the RRC configuration can be used for HARQ process allocation</w:t>
      </w:r>
      <w:r w:rsidRPr="000772CC">
        <w:rPr>
          <w:b/>
        </w:rPr>
        <w:t>.</w:t>
      </w:r>
    </w:p>
    <w:p w:rsidR="002B1D6D" w:rsidRDefault="002B1D6D" w:rsidP="004A53B4">
      <w:pPr>
        <w:pStyle w:val="a0"/>
        <w:rPr>
          <w:rFonts w:eastAsiaTheme="minorEastAsia"/>
          <w:b/>
          <w:szCs w:val="20"/>
          <w:lang w:eastAsia="zh-CN"/>
        </w:rPr>
      </w:pPr>
      <w:r w:rsidRPr="006F5064">
        <w:rPr>
          <w:b/>
        </w:rPr>
        <w:t>P</w:t>
      </w:r>
      <w:r w:rsidRPr="006F5064">
        <w:rPr>
          <w:rFonts w:hint="eastAsia"/>
          <w:b/>
        </w:rPr>
        <w:t xml:space="preserve">roposal </w:t>
      </w:r>
      <w:r w:rsidRPr="006F5064">
        <w:rPr>
          <w:b/>
        </w:rPr>
        <w:t>2:</w:t>
      </w:r>
      <w:r w:rsidRPr="008A29FD">
        <w:rPr>
          <w:rFonts w:eastAsiaTheme="minorEastAsia"/>
          <w:b/>
          <w:szCs w:val="20"/>
          <w:lang w:eastAsia="zh-CN"/>
        </w:rPr>
        <w:t xml:space="preserve"> </w:t>
      </w:r>
      <w:r>
        <w:rPr>
          <w:rFonts w:eastAsiaTheme="minorEastAsia" w:hint="eastAsia"/>
          <w:b/>
          <w:szCs w:val="20"/>
          <w:lang w:eastAsia="zh-CN"/>
        </w:rPr>
        <w:t>T</w:t>
      </w:r>
      <w:r w:rsidRPr="008A29FD">
        <w:rPr>
          <w:rFonts w:eastAsiaTheme="minorEastAsia"/>
          <w:b/>
          <w:szCs w:val="20"/>
          <w:lang w:eastAsia="zh-CN"/>
        </w:rPr>
        <w:t xml:space="preserve">he </w:t>
      </w:r>
      <w:r>
        <w:rPr>
          <w:rFonts w:eastAsiaTheme="minorEastAsia"/>
          <w:b/>
          <w:szCs w:val="20"/>
          <w:lang w:eastAsia="zh-CN"/>
        </w:rPr>
        <w:t xml:space="preserve">data in this </w:t>
      </w:r>
      <w:r w:rsidRPr="008A29FD">
        <w:rPr>
          <w:rFonts w:eastAsiaTheme="minorEastAsia"/>
          <w:b/>
          <w:szCs w:val="20"/>
          <w:lang w:eastAsia="zh-CN"/>
        </w:rPr>
        <w:t>HARQ buffer</w:t>
      </w:r>
      <w:bookmarkStart w:id="9" w:name="_GoBack"/>
      <w:bookmarkEnd w:id="9"/>
      <w:r w:rsidRPr="008A29FD">
        <w:rPr>
          <w:rFonts w:eastAsiaTheme="minorEastAsia"/>
          <w:b/>
          <w:szCs w:val="20"/>
          <w:lang w:eastAsia="zh-CN"/>
        </w:rPr>
        <w:t xml:space="preserve"> should be replace</w:t>
      </w:r>
      <w:r>
        <w:rPr>
          <w:rFonts w:eastAsiaTheme="minorEastAsia"/>
          <w:b/>
          <w:szCs w:val="20"/>
          <w:lang w:eastAsia="zh-CN"/>
        </w:rPr>
        <w:t>d</w:t>
      </w:r>
      <w:r w:rsidRPr="008A29FD">
        <w:rPr>
          <w:rFonts w:eastAsiaTheme="minorEastAsia"/>
          <w:b/>
          <w:szCs w:val="20"/>
          <w:lang w:eastAsia="zh-CN"/>
        </w:rPr>
        <w:t xml:space="preserve"> by the </w:t>
      </w:r>
      <w:r>
        <w:rPr>
          <w:rFonts w:eastAsiaTheme="minorEastAsia"/>
          <w:b/>
          <w:szCs w:val="20"/>
          <w:lang w:eastAsia="zh-CN"/>
        </w:rPr>
        <w:t xml:space="preserve">data of </w:t>
      </w:r>
      <w:r w:rsidRPr="008A29FD">
        <w:rPr>
          <w:rFonts w:eastAsiaTheme="minorEastAsia"/>
          <w:b/>
          <w:szCs w:val="20"/>
          <w:lang w:eastAsia="zh-CN"/>
        </w:rPr>
        <w:t>dynamic scheduling if the dynamic scheduling uses the same HARQ process with th</w:t>
      </w:r>
      <w:r>
        <w:rPr>
          <w:rFonts w:eastAsiaTheme="minorEastAsia"/>
          <w:b/>
          <w:szCs w:val="20"/>
          <w:lang w:eastAsia="zh-CN"/>
        </w:rPr>
        <w:t>is</w:t>
      </w:r>
      <w:r w:rsidRPr="008A29FD">
        <w:rPr>
          <w:rFonts w:eastAsiaTheme="minorEastAsia"/>
          <w:b/>
          <w:szCs w:val="20"/>
          <w:lang w:eastAsia="zh-CN"/>
        </w:rPr>
        <w:t xml:space="preserve"> UL grant-free grant.</w:t>
      </w:r>
    </w:p>
    <w:p w:rsidR="002B1D6D" w:rsidRDefault="002B1D6D" w:rsidP="004A53B4">
      <w:pPr>
        <w:pStyle w:val="a0"/>
        <w:rPr>
          <w:b/>
        </w:rPr>
      </w:pPr>
      <w:r w:rsidRPr="00FB4178">
        <w:rPr>
          <w:b/>
        </w:rPr>
        <w:t>P</w:t>
      </w:r>
      <w:r w:rsidRPr="00FB4178">
        <w:rPr>
          <w:rFonts w:hint="eastAsia"/>
          <w:b/>
        </w:rPr>
        <w:t xml:space="preserve">roposal </w:t>
      </w:r>
      <w:r>
        <w:rPr>
          <w:b/>
        </w:rPr>
        <w:t>3</w:t>
      </w:r>
      <w:r w:rsidRPr="00FB4178">
        <w:rPr>
          <w:b/>
        </w:rPr>
        <w:t xml:space="preserve">: </w:t>
      </w:r>
      <w:r>
        <w:rPr>
          <w:rFonts w:eastAsiaTheme="minorEastAsia" w:hint="eastAsia"/>
          <w:b/>
          <w:lang w:eastAsia="zh-CN"/>
        </w:rPr>
        <w:t xml:space="preserve">The data in </w:t>
      </w:r>
      <w:r w:rsidRPr="008A29FD">
        <w:rPr>
          <w:rFonts w:eastAsiaTheme="minorEastAsia"/>
          <w:b/>
          <w:lang w:eastAsia="zh-CN"/>
        </w:rPr>
        <w:t xml:space="preserve">the </w:t>
      </w:r>
      <w:r w:rsidRPr="00FB4178">
        <w:rPr>
          <w:rFonts w:eastAsiaTheme="minorEastAsia"/>
          <w:b/>
          <w:lang w:eastAsia="zh-CN"/>
        </w:rPr>
        <w:t xml:space="preserve">HARQ process </w:t>
      </w:r>
      <w:r w:rsidRPr="008A29FD">
        <w:rPr>
          <w:rFonts w:eastAsiaTheme="minorEastAsia"/>
          <w:b/>
          <w:lang w:eastAsia="zh-CN"/>
        </w:rPr>
        <w:t xml:space="preserve">buffer should be replaced by the new data if there is the available new data </w:t>
      </w:r>
      <w:r>
        <w:rPr>
          <w:rFonts w:eastAsiaTheme="minorEastAsia" w:hint="eastAsia"/>
          <w:b/>
          <w:lang w:eastAsia="zh-CN"/>
        </w:rPr>
        <w:t>arrival</w:t>
      </w:r>
      <w:r w:rsidRPr="008A29FD">
        <w:rPr>
          <w:rFonts w:eastAsiaTheme="minorEastAsia"/>
          <w:b/>
          <w:lang w:eastAsia="zh-CN"/>
        </w:rPr>
        <w:t xml:space="preserve"> and there is no dynamic retransmission</w:t>
      </w:r>
      <w:r w:rsidRPr="00FB4178">
        <w:rPr>
          <w:rFonts w:eastAsiaTheme="minorEastAsia"/>
          <w:b/>
          <w:lang w:eastAsia="zh-CN"/>
        </w:rPr>
        <w:t xml:space="preserve"> </w:t>
      </w:r>
      <w:r w:rsidRPr="00EC7DC3">
        <w:rPr>
          <w:rFonts w:eastAsiaTheme="minorEastAsia"/>
          <w:b/>
          <w:lang w:eastAsia="zh-CN"/>
        </w:rPr>
        <w:t>schedul</w:t>
      </w:r>
      <w:r>
        <w:rPr>
          <w:rFonts w:eastAsiaTheme="minorEastAsia"/>
          <w:b/>
          <w:lang w:eastAsia="zh-CN"/>
        </w:rPr>
        <w:t>ing</w:t>
      </w:r>
      <w:r w:rsidRPr="008A29FD">
        <w:rPr>
          <w:rFonts w:eastAsiaTheme="minorEastAsia"/>
          <w:b/>
          <w:lang w:eastAsia="zh-CN"/>
        </w:rPr>
        <w:t xml:space="preserve"> in </w:t>
      </w:r>
      <w:r>
        <w:rPr>
          <w:rFonts w:eastAsiaTheme="minorEastAsia"/>
          <w:b/>
          <w:lang w:eastAsia="zh-CN"/>
        </w:rPr>
        <w:t xml:space="preserve">this </w:t>
      </w:r>
      <w:proofErr w:type="spellStart"/>
      <w:r>
        <w:rPr>
          <w:rFonts w:eastAsiaTheme="minorEastAsia"/>
          <w:b/>
          <w:lang w:eastAsia="zh-CN"/>
        </w:rPr>
        <w:t>subframe</w:t>
      </w:r>
      <w:proofErr w:type="spellEnd"/>
      <w:r>
        <w:rPr>
          <w:rFonts w:eastAsiaTheme="minorEastAsia" w:hint="eastAsia"/>
          <w:b/>
          <w:lang w:eastAsia="zh-CN"/>
        </w:rPr>
        <w:t xml:space="preserve"> for the </w:t>
      </w:r>
      <w:r w:rsidRPr="008A29FD">
        <w:rPr>
          <w:rFonts w:eastAsiaTheme="minorEastAsia"/>
          <w:b/>
          <w:lang w:eastAsia="zh-CN"/>
        </w:rPr>
        <w:t>UL grant-free resource</w:t>
      </w:r>
      <w:r>
        <w:rPr>
          <w:rFonts w:eastAsiaTheme="minorEastAsia"/>
          <w:b/>
          <w:lang w:eastAsia="zh-CN"/>
        </w:rPr>
        <w:t xml:space="preserve">. </w:t>
      </w:r>
      <w:r w:rsidRPr="008A29FD">
        <w:rPr>
          <w:rFonts w:eastAsiaTheme="minorEastAsia"/>
          <w:b/>
          <w:lang w:eastAsia="zh-CN"/>
        </w:rPr>
        <w:t xml:space="preserve">The </w:t>
      </w:r>
      <w:r>
        <w:rPr>
          <w:rFonts w:eastAsiaTheme="minorEastAsia" w:hint="eastAsia"/>
          <w:b/>
          <w:lang w:eastAsia="zh-CN"/>
        </w:rPr>
        <w:t xml:space="preserve">data in the </w:t>
      </w:r>
      <w:r w:rsidRPr="00FB4178">
        <w:rPr>
          <w:rFonts w:eastAsiaTheme="minorEastAsia"/>
          <w:b/>
          <w:lang w:eastAsia="zh-CN"/>
        </w:rPr>
        <w:t>HARQ process buffer</w:t>
      </w:r>
      <w:r w:rsidRPr="008A29FD">
        <w:rPr>
          <w:rFonts w:eastAsiaTheme="minorEastAsia"/>
          <w:b/>
          <w:lang w:eastAsia="zh-CN"/>
        </w:rPr>
        <w:t xml:space="preserve"> should be kept if there is no the available new data in the UE buffer</w:t>
      </w:r>
      <w:r w:rsidRPr="00FB4178">
        <w:rPr>
          <w:b/>
        </w:rPr>
        <w:t>.</w:t>
      </w:r>
    </w:p>
    <w:p w:rsidR="007E7843" w:rsidRPr="00AE3CA8" w:rsidRDefault="007E7843" w:rsidP="004A53B4">
      <w:pPr>
        <w:pStyle w:val="a0"/>
        <w:rPr>
          <w:rFonts w:eastAsia="宋体"/>
          <w:lang w:eastAsia="zh-CN"/>
        </w:rPr>
      </w:pP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04983" w:rsidRPr="00906AEB" w:rsidRDefault="00177001" w:rsidP="00E96D38">
      <w:pPr>
        <w:pStyle w:val="a0"/>
        <w:numPr>
          <w:ilvl w:val="0"/>
          <w:numId w:val="24"/>
        </w:numPr>
        <w:rPr>
          <w:rFonts w:eastAsia="宋体"/>
          <w:kern w:val="2"/>
          <w:szCs w:val="20"/>
          <w:lang w:eastAsia="zh-CN"/>
        </w:rPr>
      </w:pPr>
      <w:bookmarkStart w:id="10" w:name="_Ref470632261"/>
      <w:r w:rsidRPr="00906AEB">
        <w:rPr>
          <w:rFonts w:eastAsia="宋体"/>
          <w:kern w:val="2"/>
          <w:szCs w:val="20"/>
          <w:lang w:eastAsia="zh-CN"/>
        </w:rPr>
        <w:t xml:space="preserve">R2-17xxxx, </w:t>
      </w:r>
      <w:bookmarkEnd w:id="3"/>
      <w:bookmarkEnd w:id="4"/>
      <w:bookmarkEnd w:id="10"/>
      <w:r w:rsidR="00E96D38" w:rsidRPr="00906AEB">
        <w:rPr>
          <w:rFonts w:eastAsia="宋体"/>
          <w:kern w:val="2"/>
          <w:szCs w:val="20"/>
          <w:lang w:eastAsia="zh-CN"/>
        </w:rPr>
        <w:t xml:space="preserve"> </w:t>
      </w:r>
      <w:r w:rsidR="00F63F0D">
        <w:rPr>
          <w:rFonts w:eastAsia="宋体"/>
          <w:kern w:val="2"/>
          <w:szCs w:val="20"/>
          <w:lang w:eastAsia="zh-CN"/>
        </w:rPr>
        <w:t xml:space="preserve">UP </w:t>
      </w:r>
      <w:r w:rsidR="00E96D38" w:rsidRPr="00906AEB">
        <w:rPr>
          <w:rFonts w:eastAsia="宋体"/>
          <w:kern w:val="2"/>
          <w:szCs w:val="20"/>
          <w:lang w:eastAsia="zh-CN"/>
        </w:rPr>
        <w:t xml:space="preserve">Chairman's Notes </w:t>
      </w:r>
      <w:r w:rsidR="001C5ECD" w:rsidRPr="00906AEB">
        <w:rPr>
          <w:rFonts w:eastAsia="宋体"/>
          <w:kern w:val="2"/>
          <w:szCs w:val="20"/>
          <w:lang w:eastAsia="zh-CN"/>
        </w:rPr>
        <w:t>RAN</w:t>
      </w:r>
      <w:r w:rsidR="001C5ECD">
        <w:rPr>
          <w:rFonts w:eastAsia="宋体"/>
          <w:kern w:val="2"/>
          <w:szCs w:val="20"/>
          <w:lang w:eastAsia="zh-CN"/>
        </w:rPr>
        <w:t>2</w:t>
      </w:r>
      <w:r w:rsidR="00E96D38" w:rsidRPr="00906AEB">
        <w:rPr>
          <w:rFonts w:eastAsia="宋体"/>
          <w:kern w:val="2"/>
          <w:szCs w:val="20"/>
          <w:lang w:eastAsia="zh-CN"/>
        </w:rPr>
        <w:t>_</w:t>
      </w:r>
      <w:r w:rsidR="001C5ECD">
        <w:rPr>
          <w:rFonts w:eastAsia="宋体"/>
          <w:kern w:val="2"/>
          <w:szCs w:val="20"/>
          <w:lang w:eastAsia="zh-CN"/>
        </w:rPr>
        <w:t>#97</w:t>
      </w:r>
      <w:r w:rsidR="00E96D38" w:rsidRPr="00906AEB">
        <w:rPr>
          <w:rFonts w:eastAsia="宋体"/>
          <w:kern w:val="2"/>
          <w:szCs w:val="20"/>
          <w:lang w:eastAsia="zh-CN"/>
        </w:rPr>
        <w:t xml:space="preserve"> </w:t>
      </w:r>
      <w:proofErr w:type="spellStart"/>
      <w:r w:rsidR="00F63F0D">
        <w:rPr>
          <w:rFonts w:eastAsia="宋体"/>
          <w:kern w:val="2"/>
          <w:szCs w:val="20"/>
          <w:lang w:eastAsia="zh-CN"/>
        </w:rPr>
        <w:t>bis</w:t>
      </w:r>
      <w:proofErr w:type="spellEnd"/>
    </w:p>
    <w:sectPr w:rsidR="00F04983" w:rsidRPr="00906AEB" w:rsidSect="009435B6">
      <w:headerReference w:type="default" r:id="rId13"/>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222362" w15:done="0"/>
  <w15:commentEx w15:paraId="46A5D3BA" w15:done="0"/>
  <w15:commentEx w15:paraId="0CB024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4332" w:rsidRDefault="00F04332">
      <w:r>
        <w:separator/>
      </w:r>
    </w:p>
  </w:endnote>
  <w:endnote w:type="continuationSeparator" w:id="0">
    <w:p w:rsidR="00F04332" w:rsidRDefault="00F0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4332" w:rsidRDefault="00F04332">
      <w:r>
        <w:separator/>
      </w:r>
    </w:p>
  </w:footnote>
  <w:footnote w:type="continuationSeparator" w:id="0">
    <w:p w:rsidR="00F04332" w:rsidRDefault="00F04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9.7pt;height:9.7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2CC"/>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C51"/>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028"/>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1D9B"/>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D19"/>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CF"/>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1D6D"/>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1D19"/>
    <w:rsid w:val="002E4CC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4237"/>
    <w:rsid w:val="00315119"/>
    <w:rsid w:val="003154CD"/>
    <w:rsid w:val="00315CC5"/>
    <w:rsid w:val="00315D43"/>
    <w:rsid w:val="00315F81"/>
    <w:rsid w:val="00316464"/>
    <w:rsid w:val="003178FD"/>
    <w:rsid w:val="00317AF2"/>
    <w:rsid w:val="00317DEF"/>
    <w:rsid w:val="0032061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24D"/>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9FA"/>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32C8"/>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064"/>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9FD"/>
    <w:rsid w:val="008A2FBA"/>
    <w:rsid w:val="008A3493"/>
    <w:rsid w:val="008A3614"/>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B8E"/>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88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5B9"/>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026"/>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87D00"/>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03E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1D8"/>
    <w:rsid w:val="00CE3347"/>
    <w:rsid w:val="00CE34DC"/>
    <w:rsid w:val="00CE430A"/>
    <w:rsid w:val="00CE4D0E"/>
    <w:rsid w:val="00CE4D24"/>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ACD"/>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2B"/>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173D"/>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4EDC"/>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0F6B"/>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0DB4"/>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23F4"/>
    <w:rsid w:val="00EA2B7A"/>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332"/>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D4F"/>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40F"/>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178"/>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B3C"/>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03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9C119-15C1-40A6-963B-BCBC1D55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650</Words>
  <Characters>3708</Characters>
  <Application>Microsoft Office Word</Application>
  <DocSecurity>0</DocSecurity>
  <Lines>30</Lines>
  <Paragraphs>8</Paragraphs>
  <ScaleCrop>false</ScaleCrop>
  <Company>Vivo</Company>
  <LinksUpToDate>false</LinksUpToDate>
  <CharactersWithSpaces>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2017-05-06T06:32:00Z</dcterms:created>
  <dcterms:modified xsi:type="dcterms:W3CDTF">2017-05-06T06:32:00Z</dcterms:modified>
</cp:coreProperties>
</file>